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058" w:rsidRPr="00BB1058" w:rsidRDefault="00BB1058" w:rsidP="00BB1058">
      <w:pPr>
        <w:jc w:val="center"/>
        <w:rPr>
          <w:rFonts w:ascii="Arial" w:eastAsiaTheme="minorEastAsia" w:hAnsi="Arial" w:cs="Arial"/>
          <w:b/>
          <w:color w:val="000000" w:themeColor="text1"/>
          <w:kern w:val="24"/>
          <w:sz w:val="28"/>
          <w:szCs w:val="28"/>
        </w:rPr>
      </w:pPr>
      <w:r>
        <w:rPr>
          <w:rFonts w:ascii="Arial" w:eastAsiaTheme="minorEastAsia" w:hAnsi="Arial" w:cs="Arial"/>
          <w:b/>
          <w:color w:val="000000" w:themeColor="text1"/>
          <w:kern w:val="24"/>
          <w:sz w:val="28"/>
          <w:szCs w:val="28"/>
        </w:rPr>
        <w:t>CONSEJO CONSULTIVO CIUDADANO DE ATENCIÓN AL ADULTO MAYOR</w:t>
      </w:r>
    </w:p>
    <w:p w:rsidR="00BB1058" w:rsidRDefault="00BB1058" w:rsidP="00BB1058">
      <w:pPr>
        <w:pStyle w:val="Sinespaciado"/>
        <w:jc w:val="center"/>
        <w:rPr>
          <w:rFonts w:ascii="Arial" w:hAnsi="Arial" w:cs="Arial"/>
          <w:b/>
          <w:sz w:val="28"/>
        </w:rPr>
      </w:pPr>
      <w:r>
        <w:rPr>
          <w:rFonts w:ascii="Arial" w:hAnsi="Arial" w:cs="Arial"/>
          <w:b/>
          <w:sz w:val="28"/>
        </w:rPr>
        <w:t>ORDEN DEL DÍA</w:t>
      </w:r>
    </w:p>
    <w:p w:rsidR="00BB1058" w:rsidRDefault="00BB1058" w:rsidP="00BB1058">
      <w:pPr>
        <w:pStyle w:val="Sinespaciado"/>
        <w:jc w:val="center"/>
        <w:rPr>
          <w:rFonts w:ascii="Arial" w:hAnsi="Arial" w:cs="Arial"/>
          <w:b/>
          <w:sz w:val="28"/>
        </w:rPr>
      </w:pPr>
      <w:r>
        <w:rPr>
          <w:rFonts w:ascii="Arial" w:hAnsi="Arial" w:cs="Arial"/>
          <w:b/>
          <w:sz w:val="28"/>
        </w:rPr>
        <w:t xml:space="preserve"> </w:t>
      </w:r>
    </w:p>
    <w:p w:rsidR="00BB1058" w:rsidRDefault="00BB1058" w:rsidP="00BB1058">
      <w:pPr>
        <w:pStyle w:val="Sinespaciado"/>
        <w:jc w:val="center"/>
        <w:rPr>
          <w:rFonts w:ascii="Arial" w:hAnsi="Arial" w:cs="Arial"/>
          <w:b/>
          <w:sz w:val="28"/>
        </w:rPr>
      </w:pPr>
      <w:r>
        <w:rPr>
          <w:rFonts w:ascii="Arial" w:hAnsi="Arial" w:cs="Arial"/>
          <w:b/>
          <w:sz w:val="28"/>
        </w:rPr>
        <w:t>SESIÓN ORDINARIA</w:t>
      </w:r>
      <w:r>
        <w:rPr>
          <w:rFonts w:ascii="Arial" w:hAnsi="Arial" w:cs="Arial"/>
          <w:b/>
          <w:sz w:val="28"/>
        </w:rPr>
        <w:t xml:space="preserve"> No. 9</w:t>
      </w:r>
    </w:p>
    <w:p w:rsidR="00BB1058" w:rsidRDefault="00BB1058" w:rsidP="00BB1058">
      <w:pPr>
        <w:pStyle w:val="Sinespaciado"/>
        <w:jc w:val="center"/>
        <w:rPr>
          <w:rFonts w:ascii="Arial" w:hAnsi="Arial" w:cs="Arial"/>
          <w:b/>
          <w:sz w:val="28"/>
        </w:rPr>
      </w:pPr>
    </w:p>
    <w:p w:rsidR="00BB1058" w:rsidRDefault="00BB1058" w:rsidP="00BB1058">
      <w:pPr>
        <w:pStyle w:val="Sinespaciado"/>
        <w:jc w:val="center"/>
        <w:rPr>
          <w:rFonts w:ascii="Arial" w:hAnsi="Arial" w:cs="Arial"/>
          <w:b/>
          <w:sz w:val="28"/>
        </w:rPr>
      </w:pPr>
      <w:r>
        <w:rPr>
          <w:rFonts w:ascii="Arial" w:hAnsi="Arial" w:cs="Arial"/>
          <w:b/>
          <w:sz w:val="28"/>
        </w:rPr>
        <w:t>24 DE JULIO DEL 2018</w:t>
      </w:r>
    </w:p>
    <w:p w:rsidR="00BB1058" w:rsidRDefault="00BB1058" w:rsidP="00BB1058">
      <w:pPr>
        <w:pStyle w:val="Sinespaciado"/>
        <w:jc w:val="center"/>
        <w:rPr>
          <w:rFonts w:ascii="Arial" w:hAnsi="Arial" w:cs="Arial"/>
          <w:b/>
          <w:sz w:val="28"/>
        </w:rPr>
      </w:pPr>
    </w:p>
    <w:p w:rsidR="00BB1058" w:rsidRDefault="00BB1058" w:rsidP="00BB1058">
      <w:pPr>
        <w:pStyle w:val="Sinespaciado"/>
        <w:jc w:val="center"/>
        <w:rPr>
          <w:rFonts w:ascii="Arial" w:hAnsi="Arial" w:cs="Arial"/>
          <w:b/>
          <w:sz w:val="28"/>
        </w:rPr>
      </w:pPr>
    </w:p>
    <w:p w:rsidR="00BB1058" w:rsidRDefault="00BB1058" w:rsidP="00BB1058">
      <w:pPr>
        <w:pStyle w:val="Sinespaciado"/>
        <w:jc w:val="center"/>
        <w:rPr>
          <w:rFonts w:ascii="Arial" w:hAnsi="Arial" w:cs="Arial"/>
          <w:b/>
          <w:sz w:val="28"/>
        </w:rPr>
      </w:pPr>
      <w:bookmarkStart w:id="0" w:name="_GoBack"/>
      <w:bookmarkEnd w:id="0"/>
    </w:p>
    <w:p w:rsidR="00BB1058" w:rsidRDefault="00BB1058" w:rsidP="00BB1058">
      <w:pPr>
        <w:pStyle w:val="Sinespaciado"/>
        <w:jc w:val="center"/>
        <w:rPr>
          <w:rFonts w:ascii="Arial" w:hAnsi="Arial" w:cs="Arial"/>
          <w:b/>
          <w:sz w:val="28"/>
        </w:rPr>
      </w:pPr>
    </w:p>
    <w:p w:rsidR="00BB1058" w:rsidRPr="003A1CE3" w:rsidRDefault="00BB1058" w:rsidP="00BB1058">
      <w:pPr>
        <w:pStyle w:val="Sinespaciado"/>
        <w:numPr>
          <w:ilvl w:val="0"/>
          <w:numId w:val="1"/>
        </w:numPr>
        <w:rPr>
          <w:rFonts w:ascii="Arial" w:hAnsi="Arial" w:cs="Arial"/>
          <w:sz w:val="24"/>
        </w:rPr>
      </w:pPr>
      <w:r w:rsidRPr="003A1CE3">
        <w:rPr>
          <w:rFonts w:ascii="Arial" w:hAnsi="Arial" w:cs="Arial"/>
          <w:sz w:val="24"/>
        </w:rPr>
        <w:t>Bienvenida y presentación de asistentes a cargo del Dr. Arroyave, Presidente del Consejo Consultivo Ciudadano del Adulto Mayor del Municipio de Monterrey.</w:t>
      </w:r>
    </w:p>
    <w:p w:rsidR="00BB1058" w:rsidRPr="003A1CE3" w:rsidRDefault="00BB1058" w:rsidP="00BB1058">
      <w:pPr>
        <w:pStyle w:val="Sinespaciado"/>
        <w:rPr>
          <w:rFonts w:ascii="Arial" w:hAnsi="Arial" w:cs="Arial"/>
          <w:sz w:val="24"/>
        </w:rPr>
      </w:pPr>
    </w:p>
    <w:p w:rsidR="00BB1058" w:rsidRPr="003A1CE3" w:rsidRDefault="00BB1058" w:rsidP="00BB1058">
      <w:pPr>
        <w:pStyle w:val="Sinespaciado"/>
        <w:numPr>
          <w:ilvl w:val="0"/>
          <w:numId w:val="1"/>
        </w:numPr>
        <w:rPr>
          <w:rFonts w:ascii="Arial" w:hAnsi="Arial" w:cs="Arial"/>
          <w:sz w:val="24"/>
        </w:rPr>
      </w:pPr>
      <w:r w:rsidRPr="003A1CE3">
        <w:rPr>
          <w:rFonts w:ascii="Arial" w:hAnsi="Arial" w:cs="Arial"/>
          <w:sz w:val="24"/>
        </w:rPr>
        <w:t xml:space="preserve">Lectura, análisis y </w:t>
      </w:r>
      <w:r w:rsidRPr="003A1CE3">
        <w:rPr>
          <w:rFonts w:ascii="Arial" w:hAnsi="Arial" w:cs="Arial"/>
          <w:sz w:val="24"/>
        </w:rPr>
        <w:t>aprobación del</w:t>
      </w:r>
      <w:r w:rsidRPr="003A1CE3">
        <w:rPr>
          <w:rFonts w:ascii="Arial" w:hAnsi="Arial" w:cs="Arial"/>
          <w:sz w:val="24"/>
        </w:rPr>
        <w:t xml:space="preserve"> acta de la sesión ordinaria No. 8 del CCCAM por el Dr. Raymundo Arroyave.</w:t>
      </w:r>
    </w:p>
    <w:p w:rsidR="00BB1058" w:rsidRPr="003A1CE3" w:rsidRDefault="00BB1058" w:rsidP="00BB1058">
      <w:pPr>
        <w:pStyle w:val="Sinespaciado"/>
        <w:rPr>
          <w:rFonts w:ascii="Arial" w:hAnsi="Arial" w:cs="Arial"/>
          <w:sz w:val="24"/>
        </w:rPr>
      </w:pPr>
    </w:p>
    <w:p w:rsidR="00BB1058" w:rsidRPr="003A1CE3" w:rsidRDefault="00BB1058" w:rsidP="00BB1058">
      <w:pPr>
        <w:pStyle w:val="Sinespaciado"/>
        <w:numPr>
          <w:ilvl w:val="0"/>
          <w:numId w:val="1"/>
        </w:numPr>
        <w:rPr>
          <w:rFonts w:ascii="Arial" w:hAnsi="Arial" w:cs="Arial"/>
          <w:sz w:val="24"/>
        </w:rPr>
      </w:pPr>
      <w:r w:rsidRPr="003A1CE3">
        <w:rPr>
          <w:rFonts w:ascii="Arial" w:hAnsi="Arial" w:cs="Arial"/>
          <w:sz w:val="24"/>
        </w:rPr>
        <w:t>Presentación de resultados y análisis de la encuesta laboral aplicada a los Adultos Mayores.</w:t>
      </w:r>
    </w:p>
    <w:p w:rsidR="00BB1058" w:rsidRPr="003A1CE3" w:rsidRDefault="00BB1058" w:rsidP="00BB1058">
      <w:pPr>
        <w:pStyle w:val="Sinespaciado"/>
        <w:rPr>
          <w:rFonts w:ascii="Arial" w:hAnsi="Arial" w:cs="Arial"/>
          <w:sz w:val="24"/>
        </w:rPr>
      </w:pPr>
    </w:p>
    <w:p w:rsidR="00BB1058" w:rsidRPr="003A1CE3" w:rsidRDefault="00BB1058" w:rsidP="00BB1058">
      <w:pPr>
        <w:pStyle w:val="Sinespaciado"/>
        <w:numPr>
          <w:ilvl w:val="0"/>
          <w:numId w:val="1"/>
        </w:numPr>
        <w:rPr>
          <w:rFonts w:ascii="Arial" w:hAnsi="Arial" w:cs="Arial"/>
          <w:sz w:val="24"/>
        </w:rPr>
      </w:pPr>
      <w:r w:rsidRPr="003A1CE3">
        <w:rPr>
          <w:rFonts w:ascii="Arial" w:hAnsi="Arial" w:cs="Arial"/>
          <w:sz w:val="24"/>
        </w:rPr>
        <w:t xml:space="preserve">Asuntos Generales </w:t>
      </w:r>
    </w:p>
    <w:p w:rsidR="00BB1058" w:rsidRPr="003A1CE3" w:rsidRDefault="00BB1058" w:rsidP="00BB1058">
      <w:pPr>
        <w:pStyle w:val="Sinespaciado"/>
        <w:rPr>
          <w:rFonts w:ascii="Arial" w:hAnsi="Arial" w:cs="Arial"/>
          <w:sz w:val="24"/>
        </w:rPr>
      </w:pPr>
    </w:p>
    <w:p w:rsidR="00BB1058" w:rsidRDefault="00BB1058" w:rsidP="00BB1058">
      <w:pPr>
        <w:pStyle w:val="Sinespaciado"/>
        <w:numPr>
          <w:ilvl w:val="0"/>
          <w:numId w:val="1"/>
        </w:numPr>
        <w:rPr>
          <w:rFonts w:ascii="Arial" w:hAnsi="Arial" w:cs="Arial"/>
          <w:sz w:val="24"/>
        </w:rPr>
      </w:pPr>
      <w:r w:rsidRPr="003A1CE3">
        <w:rPr>
          <w:rFonts w:ascii="Arial" w:hAnsi="Arial" w:cs="Arial"/>
          <w:sz w:val="24"/>
        </w:rPr>
        <w:t>Despedida.</w:t>
      </w:r>
    </w:p>
    <w:p w:rsidR="00BB1058" w:rsidRDefault="00BB1058" w:rsidP="00BB1058">
      <w:pPr>
        <w:pStyle w:val="Prrafodelista"/>
        <w:rPr>
          <w:rFonts w:ascii="Arial" w:hAnsi="Arial" w:cs="Arial"/>
          <w:sz w:val="24"/>
        </w:rPr>
      </w:pPr>
    </w:p>
    <w:p w:rsidR="00BB1058" w:rsidRPr="003A1CE3" w:rsidRDefault="00BB1058" w:rsidP="00BB1058">
      <w:pPr>
        <w:pStyle w:val="Sinespaciado"/>
        <w:rPr>
          <w:rFonts w:ascii="Arial" w:hAnsi="Arial" w:cs="Arial"/>
          <w:sz w:val="24"/>
        </w:rPr>
      </w:pPr>
    </w:p>
    <w:p w:rsidR="00BB1058" w:rsidRDefault="00BB1058"/>
    <w:p w:rsidR="00BB1058" w:rsidRDefault="00BB1058"/>
    <w:p w:rsidR="00BB1058" w:rsidRDefault="00BB1058"/>
    <w:p w:rsidR="00BB1058" w:rsidRDefault="00BB1058"/>
    <w:p w:rsidR="00BB1058" w:rsidRDefault="00BB1058"/>
    <w:p w:rsidR="00BB1058" w:rsidRDefault="00BB1058"/>
    <w:p w:rsidR="00BB1058" w:rsidRDefault="00BB1058"/>
    <w:p w:rsidR="00BB1058" w:rsidRDefault="00BB1058"/>
    <w:p w:rsidR="00BB1058" w:rsidRDefault="00BB1058"/>
    <w:p w:rsidR="00BB1058" w:rsidRDefault="00BB1058"/>
    <w:p w:rsidR="00BB1058" w:rsidRDefault="00BB1058"/>
    <w:p w:rsidR="00BB1058" w:rsidRDefault="00BB1058"/>
    <w:p w:rsidR="00BB1058" w:rsidRDefault="00BB1058"/>
    <w:tbl>
      <w:tblPr>
        <w:tblpPr w:leftFromText="141" w:rightFromText="141" w:vertAnchor="text" w:horzAnchor="margin" w:tblpY="37"/>
        <w:tblOverlap w:val="never"/>
        <w:tblW w:w="8948" w:type="dxa"/>
        <w:tblCellMar>
          <w:left w:w="70" w:type="dxa"/>
          <w:right w:w="70" w:type="dxa"/>
        </w:tblCellMar>
        <w:tblLook w:val="04A0" w:firstRow="1" w:lastRow="0" w:firstColumn="1" w:lastColumn="0" w:noHBand="0" w:noVBand="1"/>
      </w:tblPr>
      <w:tblGrid>
        <w:gridCol w:w="1646"/>
        <w:gridCol w:w="2943"/>
        <w:gridCol w:w="1762"/>
        <w:gridCol w:w="2597"/>
      </w:tblGrid>
      <w:tr w:rsidR="00A46F9D" w:rsidRPr="00D92A5C" w:rsidTr="00A46F9D">
        <w:trPr>
          <w:trHeight w:val="808"/>
        </w:trPr>
        <w:tc>
          <w:tcPr>
            <w:tcW w:w="1646" w:type="dxa"/>
            <w:vMerge w:val="restart"/>
            <w:tcBorders>
              <w:top w:val="single" w:sz="4" w:space="0" w:color="auto"/>
              <w:left w:val="single" w:sz="4" w:space="0" w:color="auto"/>
              <w:bottom w:val="nil"/>
              <w:right w:val="nil"/>
            </w:tcBorders>
            <w:shd w:val="clear" w:color="auto" w:fill="auto"/>
            <w:noWrap/>
            <w:vAlign w:val="center"/>
            <w:hideMark/>
          </w:tcPr>
          <w:p w:rsidR="00A46F9D" w:rsidRPr="00D92A5C" w:rsidRDefault="00A46F9D" w:rsidP="00A46F9D">
            <w:pPr>
              <w:spacing w:after="0" w:line="240" w:lineRule="auto"/>
              <w:rPr>
                <w:rFonts w:ascii="Arial" w:eastAsia="Times New Roman" w:hAnsi="Arial" w:cs="Arial"/>
                <w:sz w:val="20"/>
                <w:szCs w:val="20"/>
                <w:lang w:eastAsia="es-MX"/>
              </w:rPr>
            </w:pPr>
            <w:r w:rsidRPr="00D92A5C">
              <w:rPr>
                <w:rFonts w:ascii="Arial" w:eastAsia="Times New Roman" w:hAnsi="Arial" w:cs="Arial"/>
                <w:noProof/>
                <w:sz w:val="20"/>
                <w:szCs w:val="20"/>
                <w:lang w:eastAsia="es-MX"/>
              </w:rPr>
              <w:drawing>
                <wp:anchor distT="0" distB="0" distL="114300" distR="114300" simplePos="0" relativeHeight="251660288" behindDoc="0" locked="0" layoutInCell="1" allowOverlap="1" wp14:anchorId="4950B3DA" wp14:editId="38108597">
                  <wp:simplePos x="0" y="0"/>
                  <wp:positionH relativeFrom="column">
                    <wp:posOffset>20320</wp:posOffset>
                  </wp:positionH>
                  <wp:positionV relativeFrom="paragraph">
                    <wp:posOffset>19050</wp:posOffset>
                  </wp:positionV>
                  <wp:extent cx="742950" cy="742950"/>
                  <wp:effectExtent l="0" t="0" r="0" b="0"/>
                  <wp:wrapNone/>
                  <wp:docPr id="1576" name="Imagen 1576"/>
                  <wp:cNvGraphicFramePr/>
                  <a:graphic xmlns:a="http://schemas.openxmlformats.org/drawingml/2006/main">
                    <a:graphicData uri="http://schemas.openxmlformats.org/drawingml/2006/picture">
                      <pic:pic xmlns:pic="http://schemas.openxmlformats.org/drawingml/2006/picture">
                        <pic:nvPicPr>
                          <pic:cNvPr id="157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solidFill>
                            <a:srgbClr val="FFFFFF"/>
                          </a:solidFill>
                          <a:ln>
                            <a:noFill/>
                          </a:ln>
                          <a:extLst/>
                        </pic:spPr>
                      </pic:pic>
                    </a:graphicData>
                  </a:graphic>
                  <wp14:sizeRelH relativeFrom="page">
                    <wp14:pctWidth>0</wp14:pctWidth>
                  </wp14:sizeRelH>
                  <wp14:sizeRelV relativeFrom="page">
                    <wp14:pctHeight>0</wp14:pctHeight>
                  </wp14:sizeRelV>
                </wp:anchor>
              </w:drawing>
            </w:r>
            <w:r w:rsidRPr="00D92A5C">
              <w:rPr>
                <w:rFonts w:ascii="Arial" w:eastAsia="Times New Roman" w:hAnsi="Arial" w:cs="Arial"/>
                <w:noProof/>
                <w:sz w:val="20"/>
                <w:szCs w:val="20"/>
                <w:lang w:eastAsia="es-MX"/>
              </w:rPr>
              <mc:AlternateContent>
                <mc:Choice Requires="wps">
                  <w:drawing>
                    <wp:anchor distT="0" distB="0" distL="114300" distR="114300" simplePos="0" relativeHeight="251659264" behindDoc="0" locked="0" layoutInCell="1" allowOverlap="1" wp14:anchorId="6CE1D210" wp14:editId="2E449258">
                      <wp:simplePos x="0" y="0"/>
                      <wp:positionH relativeFrom="column">
                        <wp:posOffset>238125</wp:posOffset>
                      </wp:positionH>
                      <wp:positionV relativeFrom="paragraph">
                        <wp:posOffset>28575</wp:posOffset>
                      </wp:positionV>
                      <wp:extent cx="742950" cy="742950"/>
                      <wp:effectExtent l="0" t="0" r="0" b="0"/>
                      <wp:wrapNone/>
                      <wp:docPr id="1571" name="Rectángulo 157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1CE43BC" id="Rectángulo 1571" o:spid="_x0000_s1026" style="position:absolute;margin-left:18.75pt;margin-top:2.25pt;width:58.5pt;height:58.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" filled="f" stroked="f"/>
                  </w:pict>
                </mc:Fallback>
              </mc:AlternateContent>
            </w:r>
          </w:p>
          <w:p w:rsidR="00A46F9D" w:rsidRPr="00D92A5C" w:rsidRDefault="00A46F9D" w:rsidP="00A46F9D">
            <w:pPr>
              <w:spacing w:after="0" w:line="240" w:lineRule="auto"/>
              <w:rPr>
                <w:rFonts w:ascii="Arial" w:eastAsia="Times New Roman" w:hAnsi="Arial" w:cs="Arial"/>
                <w:sz w:val="20"/>
                <w:szCs w:val="20"/>
                <w:lang w:eastAsia="es-MX"/>
              </w:rPr>
            </w:pPr>
          </w:p>
        </w:tc>
        <w:tc>
          <w:tcPr>
            <w:tcW w:w="73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F9D" w:rsidRPr="00D92A5C" w:rsidRDefault="00A46F9D" w:rsidP="00A46F9D">
            <w:pPr>
              <w:spacing w:after="0" w:line="240" w:lineRule="auto"/>
              <w:jc w:val="center"/>
              <w:rPr>
                <w:rFonts w:ascii="Arial" w:eastAsia="Times New Roman" w:hAnsi="Arial" w:cs="Arial"/>
                <w:b/>
                <w:bCs/>
                <w:sz w:val="20"/>
                <w:szCs w:val="32"/>
                <w:lang w:eastAsia="es-MX"/>
              </w:rPr>
            </w:pPr>
            <w:r w:rsidRPr="00D92A5C">
              <w:rPr>
                <w:rFonts w:ascii="Arial" w:eastAsia="Times New Roman" w:hAnsi="Arial" w:cs="Arial"/>
                <w:b/>
                <w:bCs/>
                <w:sz w:val="32"/>
                <w:szCs w:val="32"/>
                <w:lang w:eastAsia="es-MX"/>
              </w:rPr>
              <w:t>Gobierno Municipal de Monterrey</w:t>
            </w:r>
          </w:p>
        </w:tc>
      </w:tr>
      <w:tr w:rsidR="00BB1058" w:rsidRPr="00D92A5C" w:rsidTr="00A46F9D">
        <w:trPr>
          <w:trHeight w:val="808"/>
        </w:trPr>
        <w:tc>
          <w:tcPr>
            <w:tcW w:w="1646" w:type="dxa"/>
            <w:vMerge/>
            <w:tcBorders>
              <w:top w:val="single" w:sz="4" w:space="0" w:color="auto"/>
              <w:left w:val="single" w:sz="4" w:space="0" w:color="auto"/>
              <w:bottom w:val="nil"/>
              <w:right w:val="nil"/>
            </w:tcBorders>
            <w:shd w:val="clear" w:color="auto" w:fill="auto"/>
            <w:noWrap/>
            <w:vAlign w:val="center"/>
          </w:tcPr>
          <w:p w:rsidR="00BB1058" w:rsidRPr="00D92A5C" w:rsidRDefault="00BB1058" w:rsidP="00A46F9D">
            <w:pPr>
              <w:spacing w:after="0" w:line="240" w:lineRule="auto"/>
              <w:rPr>
                <w:rFonts w:ascii="Arial" w:eastAsia="Times New Roman" w:hAnsi="Arial" w:cs="Arial"/>
                <w:noProof/>
                <w:sz w:val="20"/>
                <w:szCs w:val="20"/>
                <w:lang w:eastAsia="es-MX"/>
              </w:rPr>
            </w:pPr>
          </w:p>
        </w:tc>
        <w:tc>
          <w:tcPr>
            <w:tcW w:w="73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BB1058" w:rsidRPr="00D92A5C" w:rsidRDefault="00BB1058" w:rsidP="00A46F9D">
            <w:pPr>
              <w:spacing w:after="0" w:line="240" w:lineRule="auto"/>
              <w:jc w:val="center"/>
              <w:rPr>
                <w:rFonts w:ascii="Arial" w:eastAsia="Times New Roman" w:hAnsi="Arial" w:cs="Arial"/>
                <w:b/>
                <w:bCs/>
                <w:sz w:val="32"/>
                <w:szCs w:val="32"/>
                <w:lang w:eastAsia="es-MX"/>
              </w:rPr>
            </w:pPr>
          </w:p>
        </w:tc>
      </w:tr>
      <w:tr w:rsidR="00A46F9D" w:rsidRPr="00D92A5C" w:rsidTr="00A46F9D">
        <w:trPr>
          <w:trHeight w:val="334"/>
        </w:trPr>
        <w:tc>
          <w:tcPr>
            <w:tcW w:w="1646" w:type="dxa"/>
            <w:vMerge/>
            <w:tcBorders>
              <w:top w:val="nil"/>
              <w:left w:val="single" w:sz="4" w:space="0" w:color="auto"/>
              <w:bottom w:val="nil"/>
              <w:right w:val="nil"/>
            </w:tcBorders>
            <w:vAlign w:val="center"/>
            <w:hideMark/>
          </w:tcPr>
          <w:p w:rsidR="00A46F9D" w:rsidRPr="00D92A5C" w:rsidRDefault="00A46F9D" w:rsidP="00A46F9D">
            <w:pPr>
              <w:spacing w:after="0" w:line="240" w:lineRule="auto"/>
              <w:rPr>
                <w:rFonts w:ascii="Arial" w:eastAsia="Times New Roman" w:hAnsi="Arial" w:cs="Arial"/>
                <w:sz w:val="20"/>
                <w:szCs w:val="20"/>
                <w:lang w:eastAsia="es-MX"/>
              </w:rPr>
            </w:pPr>
          </w:p>
        </w:tc>
        <w:tc>
          <w:tcPr>
            <w:tcW w:w="7302" w:type="dxa"/>
            <w:gridSpan w:val="3"/>
            <w:vMerge/>
            <w:tcBorders>
              <w:top w:val="single" w:sz="8" w:space="0" w:color="auto"/>
              <w:left w:val="single" w:sz="4" w:space="0" w:color="auto"/>
              <w:bottom w:val="single" w:sz="4" w:space="0" w:color="auto"/>
              <w:right w:val="single" w:sz="4" w:space="0" w:color="auto"/>
            </w:tcBorders>
            <w:vAlign w:val="center"/>
            <w:hideMark/>
          </w:tcPr>
          <w:p w:rsidR="00A46F9D" w:rsidRPr="00D92A5C" w:rsidRDefault="00A46F9D" w:rsidP="00A46F9D">
            <w:pPr>
              <w:spacing w:after="0" w:line="240" w:lineRule="auto"/>
              <w:rPr>
                <w:rFonts w:ascii="Arial" w:eastAsia="Times New Roman" w:hAnsi="Arial" w:cs="Arial"/>
                <w:b/>
                <w:bCs/>
                <w:sz w:val="20"/>
                <w:szCs w:val="32"/>
                <w:lang w:eastAsia="es-MX"/>
              </w:rPr>
            </w:pPr>
          </w:p>
        </w:tc>
      </w:tr>
      <w:tr w:rsidR="00A46F9D" w:rsidRPr="00D92A5C" w:rsidTr="00A46F9D">
        <w:trPr>
          <w:trHeight w:val="334"/>
        </w:trPr>
        <w:tc>
          <w:tcPr>
            <w:tcW w:w="1646" w:type="dxa"/>
            <w:vMerge/>
            <w:tcBorders>
              <w:top w:val="nil"/>
              <w:left w:val="single" w:sz="4" w:space="0" w:color="auto"/>
              <w:bottom w:val="nil"/>
              <w:right w:val="nil"/>
            </w:tcBorders>
            <w:vAlign w:val="center"/>
            <w:hideMark/>
          </w:tcPr>
          <w:p w:rsidR="00A46F9D" w:rsidRPr="00D92A5C" w:rsidRDefault="00A46F9D" w:rsidP="00A46F9D">
            <w:pPr>
              <w:spacing w:after="0" w:line="240" w:lineRule="auto"/>
              <w:rPr>
                <w:rFonts w:ascii="Arial" w:eastAsia="Times New Roman" w:hAnsi="Arial" w:cs="Arial"/>
                <w:sz w:val="20"/>
                <w:szCs w:val="20"/>
                <w:lang w:eastAsia="es-MX"/>
              </w:rPr>
            </w:pPr>
          </w:p>
        </w:tc>
        <w:tc>
          <w:tcPr>
            <w:tcW w:w="7302" w:type="dxa"/>
            <w:gridSpan w:val="3"/>
            <w:vMerge/>
            <w:tcBorders>
              <w:top w:val="single" w:sz="8" w:space="0" w:color="auto"/>
              <w:left w:val="single" w:sz="4" w:space="0" w:color="auto"/>
              <w:bottom w:val="single" w:sz="4" w:space="0" w:color="auto"/>
              <w:right w:val="single" w:sz="4" w:space="0" w:color="auto"/>
            </w:tcBorders>
            <w:vAlign w:val="center"/>
            <w:hideMark/>
          </w:tcPr>
          <w:p w:rsidR="00A46F9D" w:rsidRPr="00D92A5C" w:rsidRDefault="00A46F9D" w:rsidP="00A46F9D">
            <w:pPr>
              <w:spacing w:after="0" w:line="240" w:lineRule="auto"/>
              <w:rPr>
                <w:rFonts w:ascii="Arial" w:eastAsia="Times New Roman" w:hAnsi="Arial" w:cs="Arial"/>
                <w:b/>
                <w:bCs/>
                <w:sz w:val="20"/>
                <w:szCs w:val="32"/>
                <w:lang w:eastAsia="es-MX"/>
              </w:rPr>
            </w:pPr>
          </w:p>
        </w:tc>
      </w:tr>
      <w:tr w:rsidR="00BB1058" w:rsidRPr="00D92A5C" w:rsidTr="00A46F9D">
        <w:trPr>
          <w:trHeight w:val="334"/>
        </w:trPr>
        <w:tc>
          <w:tcPr>
            <w:tcW w:w="1646" w:type="dxa"/>
            <w:tcBorders>
              <w:top w:val="nil"/>
              <w:left w:val="single" w:sz="4" w:space="0" w:color="auto"/>
              <w:bottom w:val="nil"/>
              <w:right w:val="nil"/>
            </w:tcBorders>
            <w:vAlign w:val="center"/>
          </w:tcPr>
          <w:p w:rsidR="00BB1058" w:rsidRPr="00D92A5C" w:rsidRDefault="00BB1058" w:rsidP="00A46F9D">
            <w:pPr>
              <w:spacing w:after="0" w:line="240" w:lineRule="auto"/>
              <w:rPr>
                <w:rFonts w:ascii="Arial" w:eastAsia="Times New Roman" w:hAnsi="Arial" w:cs="Arial"/>
                <w:sz w:val="20"/>
                <w:szCs w:val="20"/>
                <w:lang w:eastAsia="es-MX"/>
              </w:rPr>
            </w:pPr>
          </w:p>
        </w:tc>
        <w:tc>
          <w:tcPr>
            <w:tcW w:w="7302" w:type="dxa"/>
            <w:gridSpan w:val="3"/>
            <w:tcBorders>
              <w:top w:val="single" w:sz="8" w:space="0" w:color="auto"/>
              <w:left w:val="single" w:sz="4" w:space="0" w:color="auto"/>
              <w:bottom w:val="single" w:sz="4" w:space="0" w:color="auto"/>
              <w:right w:val="single" w:sz="4" w:space="0" w:color="auto"/>
            </w:tcBorders>
            <w:vAlign w:val="center"/>
          </w:tcPr>
          <w:p w:rsidR="00BB1058" w:rsidRPr="00D92A5C" w:rsidRDefault="00BB1058" w:rsidP="00A46F9D">
            <w:pPr>
              <w:spacing w:after="0" w:line="240" w:lineRule="auto"/>
              <w:rPr>
                <w:rFonts w:ascii="Arial" w:eastAsia="Times New Roman" w:hAnsi="Arial" w:cs="Arial"/>
                <w:b/>
                <w:bCs/>
                <w:sz w:val="20"/>
                <w:szCs w:val="32"/>
                <w:lang w:eastAsia="es-MX"/>
              </w:rPr>
            </w:pPr>
          </w:p>
        </w:tc>
      </w:tr>
      <w:tr w:rsidR="00A46F9D" w:rsidRPr="00D92A5C" w:rsidTr="00A46F9D">
        <w:trPr>
          <w:trHeight w:val="311"/>
        </w:trPr>
        <w:tc>
          <w:tcPr>
            <w:tcW w:w="1646"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A46F9D" w:rsidRPr="00D92A5C" w:rsidRDefault="00A46F9D" w:rsidP="00A46F9D">
            <w:pPr>
              <w:spacing w:after="0" w:line="240" w:lineRule="auto"/>
              <w:jc w:val="center"/>
              <w:rPr>
                <w:rFonts w:ascii="Arial" w:eastAsia="Times New Roman" w:hAnsi="Arial" w:cs="Arial"/>
                <w:b/>
                <w:bCs/>
                <w:sz w:val="20"/>
                <w:lang w:eastAsia="es-MX"/>
              </w:rPr>
            </w:pPr>
            <w:r w:rsidRPr="00D92A5C">
              <w:rPr>
                <w:rFonts w:ascii="Arial" w:eastAsia="Times New Roman" w:hAnsi="Arial" w:cs="Arial"/>
                <w:b/>
                <w:bCs/>
                <w:sz w:val="20"/>
                <w:lang w:eastAsia="es-MX"/>
              </w:rPr>
              <w:t>Título:</w:t>
            </w:r>
          </w:p>
        </w:tc>
        <w:tc>
          <w:tcPr>
            <w:tcW w:w="7302" w:type="dxa"/>
            <w:gridSpan w:val="3"/>
            <w:tcBorders>
              <w:top w:val="single" w:sz="4" w:space="0" w:color="auto"/>
              <w:left w:val="nil"/>
              <w:bottom w:val="single" w:sz="4" w:space="0" w:color="auto"/>
              <w:right w:val="single" w:sz="4" w:space="0" w:color="auto"/>
            </w:tcBorders>
            <w:shd w:val="clear" w:color="auto" w:fill="auto"/>
            <w:vAlign w:val="center"/>
            <w:hideMark/>
          </w:tcPr>
          <w:p w:rsidR="00A46F9D" w:rsidRPr="00D92A5C" w:rsidRDefault="00A46F9D" w:rsidP="00A46F9D">
            <w:pPr>
              <w:spacing w:after="0" w:line="240" w:lineRule="auto"/>
              <w:jc w:val="center"/>
              <w:rPr>
                <w:rFonts w:ascii="Arial" w:eastAsia="Times New Roman" w:hAnsi="Arial" w:cs="Arial"/>
                <w:b/>
                <w:bCs/>
                <w:sz w:val="20"/>
                <w:szCs w:val="24"/>
                <w:lang w:eastAsia="es-MX"/>
              </w:rPr>
            </w:pPr>
            <w:r w:rsidRPr="00D92A5C">
              <w:rPr>
                <w:rFonts w:ascii="Arial" w:eastAsia="Times New Roman" w:hAnsi="Arial" w:cs="Arial"/>
                <w:b/>
                <w:bCs/>
                <w:szCs w:val="24"/>
                <w:lang w:eastAsia="es-MX"/>
              </w:rPr>
              <w:t>Minuta de reuniones o eventos</w:t>
            </w:r>
          </w:p>
        </w:tc>
      </w:tr>
      <w:tr w:rsidR="00A46F9D" w:rsidRPr="00D92A5C" w:rsidTr="00A46F9D">
        <w:trPr>
          <w:trHeight w:val="330"/>
        </w:trPr>
        <w:tc>
          <w:tcPr>
            <w:tcW w:w="8948"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46F9D" w:rsidRPr="00D92A5C" w:rsidRDefault="00A46F9D" w:rsidP="00A46F9D">
            <w:pPr>
              <w:spacing w:after="0" w:line="240" w:lineRule="auto"/>
              <w:jc w:val="center"/>
              <w:rPr>
                <w:rFonts w:ascii="Arial" w:eastAsia="Times New Roman" w:hAnsi="Arial" w:cs="Arial"/>
                <w:b/>
                <w:bCs/>
                <w:sz w:val="20"/>
                <w:szCs w:val="28"/>
                <w:lang w:eastAsia="es-MX"/>
              </w:rPr>
            </w:pPr>
            <w:r w:rsidRPr="00D92A5C">
              <w:rPr>
                <w:rFonts w:ascii="Arial" w:eastAsia="Times New Roman" w:hAnsi="Arial" w:cs="Arial"/>
                <w:b/>
                <w:bCs/>
                <w:sz w:val="20"/>
                <w:szCs w:val="28"/>
                <w:lang w:eastAsia="es-MX"/>
              </w:rPr>
              <w:t>Información de la Reunión</w:t>
            </w:r>
          </w:p>
        </w:tc>
      </w:tr>
      <w:tr w:rsidR="00A46F9D" w:rsidRPr="00D92A5C" w:rsidTr="00A46F9D">
        <w:trPr>
          <w:trHeight w:val="994"/>
        </w:trPr>
        <w:tc>
          <w:tcPr>
            <w:tcW w:w="1646"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A46F9D" w:rsidRPr="00D92A5C" w:rsidRDefault="00A46F9D" w:rsidP="00A46F9D">
            <w:pPr>
              <w:spacing w:after="0" w:line="240" w:lineRule="auto"/>
              <w:jc w:val="center"/>
              <w:rPr>
                <w:rFonts w:ascii="Arial" w:eastAsia="Times New Roman" w:hAnsi="Arial" w:cs="Arial"/>
                <w:b/>
                <w:bCs/>
                <w:sz w:val="20"/>
                <w:lang w:eastAsia="es-MX"/>
              </w:rPr>
            </w:pPr>
            <w:r w:rsidRPr="00D92A5C">
              <w:rPr>
                <w:rFonts w:ascii="Arial" w:eastAsia="Times New Roman" w:hAnsi="Arial" w:cs="Arial"/>
                <w:b/>
                <w:bCs/>
                <w:sz w:val="20"/>
                <w:lang w:eastAsia="es-MX"/>
              </w:rPr>
              <w:t>Grupo de trabajo</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rsidR="00A46F9D" w:rsidRPr="00D92A5C" w:rsidRDefault="00A46F9D" w:rsidP="00A46F9D">
            <w:pPr>
              <w:spacing w:after="0" w:line="240" w:lineRule="auto"/>
              <w:jc w:val="center"/>
              <w:rPr>
                <w:rFonts w:ascii="Arial" w:eastAsia="Times New Roman" w:hAnsi="Arial" w:cs="Arial"/>
                <w:sz w:val="20"/>
                <w:szCs w:val="20"/>
                <w:lang w:eastAsia="es-MX"/>
              </w:rPr>
            </w:pPr>
            <w:r w:rsidRPr="00D92A5C">
              <w:rPr>
                <w:rFonts w:ascii="Arial" w:eastAsia="Times New Roman" w:hAnsi="Arial" w:cs="Arial"/>
                <w:sz w:val="20"/>
                <w:szCs w:val="20"/>
                <w:lang w:eastAsia="es-MX"/>
              </w:rPr>
              <w:t xml:space="preserve">CONSEJO CONSULTIVO CIUDADANO DE ATENCION AL ADULTO MAYOR </w:t>
            </w:r>
          </w:p>
        </w:tc>
        <w:tc>
          <w:tcPr>
            <w:tcW w:w="176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A46F9D" w:rsidRPr="00D92A5C" w:rsidRDefault="00A46F9D" w:rsidP="00A46F9D">
            <w:pPr>
              <w:spacing w:after="0" w:line="240" w:lineRule="auto"/>
              <w:jc w:val="center"/>
              <w:rPr>
                <w:rFonts w:ascii="Arial" w:eastAsia="Times New Roman" w:hAnsi="Arial" w:cs="Arial"/>
                <w:b/>
                <w:bCs/>
                <w:sz w:val="20"/>
                <w:lang w:eastAsia="es-MX"/>
              </w:rPr>
            </w:pPr>
            <w:r w:rsidRPr="00D92A5C">
              <w:rPr>
                <w:rFonts w:ascii="Arial" w:eastAsia="Times New Roman" w:hAnsi="Arial" w:cs="Arial"/>
                <w:b/>
                <w:bCs/>
                <w:sz w:val="20"/>
                <w:lang w:eastAsia="es-MX"/>
              </w:rPr>
              <w:t>Objetivo</w:t>
            </w:r>
          </w:p>
        </w:tc>
        <w:tc>
          <w:tcPr>
            <w:tcW w:w="2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F9D" w:rsidRPr="00D92A5C" w:rsidRDefault="00433BA4" w:rsidP="00433BA4">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SESIÓN ORDINARIA NO. 9</w:t>
            </w:r>
          </w:p>
        </w:tc>
      </w:tr>
      <w:tr w:rsidR="00A46F9D" w:rsidRPr="00D92A5C" w:rsidTr="00A46F9D">
        <w:trPr>
          <w:trHeight w:val="265"/>
        </w:trPr>
        <w:tc>
          <w:tcPr>
            <w:tcW w:w="164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46F9D" w:rsidRPr="00D92A5C" w:rsidRDefault="00A46F9D" w:rsidP="00A46F9D">
            <w:pPr>
              <w:spacing w:after="0" w:line="240" w:lineRule="auto"/>
              <w:jc w:val="center"/>
              <w:rPr>
                <w:rFonts w:ascii="Arial" w:eastAsia="Times New Roman" w:hAnsi="Arial" w:cs="Arial"/>
                <w:b/>
                <w:bCs/>
                <w:sz w:val="20"/>
                <w:szCs w:val="20"/>
                <w:lang w:eastAsia="es-MX"/>
              </w:rPr>
            </w:pPr>
            <w:r w:rsidRPr="00D92A5C">
              <w:rPr>
                <w:rFonts w:ascii="Arial" w:eastAsia="Times New Roman" w:hAnsi="Arial" w:cs="Arial"/>
                <w:b/>
                <w:bCs/>
                <w:sz w:val="20"/>
                <w:szCs w:val="20"/>
                <w:lang w:eastAsia="es-MX"/>
              </w:rPr>
              <w:t>Lugar</w:t>
            </w:r>
          </w:p>
        </w:tc>
        <w:tc>
          <w:tcPr>
            <w:tcW w:w="2943" w:type="dxa"/>
            <w:tcBorders>
              <w:top w:val="single" w:sz="4" w:space="0" w:color="auto"/>
              <w:left w:val="nil"/>
              <w:bottom w:val="single" w:sz="4" w:space="0" w:color="auto"/>
              <w:right w:val="single" w:sz="4" w:space="0" w:color="000000"/>
            </w:tcBorders>
            <w:shd w:val="clear" w:color="auto" w:fill="auto"/>
            <w:noWrap/>
            <w:vAlign w:val="bottom"/>
            <w:hideMark/>
          </w:tcPr>
          <w:p w:rsidR="00A46F9D" w:rsidRPr="00D92A5C" w:rsidRDefault="00A46F9D" w:rsidP="00A46F9D">
            <w:pPr>
              <w:spacing w:after="0" w:line="240" w:lineRule="auto"/>
              <w:rPr>
                <w:rFonts w:ascii="Arial" w:eastAsia="Times New Roman" w:hAnsi="Arial" w:cs="Arial"/>
                <w:sz w:val="20"/>
                <w:szCs w:val="20"/>
                <w:lang w:eastAsia="es-MX"/>
              </w:rPr>
            </w:pPr>
            <w:r w:rsidRPr="00D92A5C">
              <w:rPr>
                <w:rFonts w:ascii="Arial" w:eastAsia="Times New Roman" w:hAnsi="Arial" w:cs="Arial"/>
                <w:sz w:val="20"/>
                <w:szCs w:val="20"/>
                <w:lang w:eastAsia="es-MX"/>
              </w:rPr>
              <w:t>SALÓN POLIVALENTE DEL DIF MTY</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46F9D" w:rsidRPr="00D92A5C" w:rsidRDefault="00A46F9D" w:rsidP="00A46F9D">
            <w:pPr>
              <w:spacing w:after="0" w:line="240" w:lineRule="auto"/>
              <w:rPr>
                <w:rFonts w:ascii="Arial" w:eastAsia="Times New Roman" w:hAnsi="Arial" w:cs="Arial"/>
                <w:b/>
                <w:bCs/>
                <w:sz w:val="20"/>
                <w:lang w:eastAsia="es-MX"/>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rsidR="00A46F9D" w:rsidRPr="00D92A5C" w:rsidRDefault="00A46F9D" w:rsidP="00A46F9D">
            <w:pPr>
              <w:spacing w:after="0" w:line="240" w:lineRule="auto"/>
              <w:rPr>
                <w:rFonts w:ascii="Arial" w:eastAsia="Times New Roman" w:hAnsi="Arial" w:cs="Arial"/>
                <w:sz w:val="20"/>
                <w:szCs w:val="20"/>
                <w:lang w:eastAsia="es-MX"/>
              </w:rPr>
            </w:pPr>
          </w:p>
        </w:tc>
      </w:tr>
      <w:tr w:rsidR="00A46F9D" w:rsidRPr="00D92A5C" w:rsidTr="00A46F9D">
        <w:trPr>
          <w:trHeight w:val="269"/>
        </w:trPr>
        <w:tc>
          <w:tcPr>
            <w:tcW w:w="164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46F9D" w:rsidRPr="00D92A5C" w:rsidRDefault="00A46F9D" w:rsidP="00A46F9D">
            <w:pPr>
              <w:spacing w:after="0" w:line="240" w:lineRule="auto"/>
              <w:jc w:val="center"/>
              <w:rPr>
                <w:rFonts w:ascii="Arial" w:eastAsia="Times New Roman" w:hAnsi="Arial" w:cs="Arial"/>
                <w:b/>
                <w:bCs/>
                <w:sz w:val="20"/>
                <w:szCs w:val="20"/>
                <w:lang w:eastAsia="es-MX"/>
              </w:rPr>
            </w:pPr>
            <w:r w:rsidRPr="00D92A5C">
              <w:rPr>
                <w:rFonts w:ascii="Arial" w:eastAsia="Times New Roman" w:hAnsi="Arial" w:cs="Arial"/>
                <w:b/>
                <w:bCs/>
                <w:sz w:val="20"/>
                <w:szCs w:val="20"/>
                <w:lang w:eastAsia="es-MX"/>
              </w:rPr>
              <w:t>Fecha</w:t>
            </w:r>
          </w:p>
        </w:tc>
        <w:tc>
          <w:tcPr>
            <w:tcW w:w="7302" w:type="dxa"/>
            <w:gridSpan w:val="3"/>
            <w:tcBorders>
              <w:top w:val="single" w:sz="4" w:space="0" w:color="auto"/>
              <w:left w:val="nil"/>
              <w:bottom w:val="single" w:sz="4" w:space="0" w:color="auto"/>
              <w:right w:val="single" w:sz="4" w:space="0" w:color="auto"/>
            </w:tcBorders>
            <w:shd w:val="clear" w:color="auto" w:fill="auto"/>
            <w:noWrap/>
            <w:vAlign w:val="bottom"/>
            <w:hideMark/>
          </w:tcPr>
          <w:p w:rsidR="00A46F9D" w:rsidRPr="00D92A5C" w:rsidRDefault="001723F6" w:rsidP="001723F6">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24</w:t>
            </w:r>
            <w:r w:rsidR="00A46F9D" w:rsidRPr="00D92A5C">
              <w:rPr>
                <w:rFonts w:ascii="Arial" w:eastAsia="Times New Roman" w:hAnsi="Arial" w:cs="Arial"/>
                <w:sz w:val="20"/>
                <w:szCs w:val="20"/>
                <w:lang w:eastAsia="es-MX"/>
              </w:rPr>
              <w:t xml:space="preserve"> DE </w:t>
            </w:r>
            <w:r>
              <w:rPr>
                <w:rFonts w:ascii="Arial" w:eastAsia="Times New Roman" w:hAnsi="Arial" w:cs="Arial"/>
                <w:sz w:val="20"/>
                <w:szCs w:val="20"/>
                <w:lang w:eastAsia="es-MX"/>
              </w:rPr>
              <w:t>JULIO</w:t>
            </w:r>
            <w:r w:rsidR="00A46F9D" w:rsidRPr="00D92A5C">
              <w:rPr>
                <w:rFonts w:ascii="Arial" w:eastAsia="Times New Roman" w:hAnsi="Arial" w:cs="Arial"/>
                <w:sz w:val="20"/>
                <w:szCs w:val="20"/>
                <w:lang w:eastAsia="es-MX"/>
              </w:rPr>
              <w:t xml:space="preserve"> DEL 2018</w:t>
            </w:r>
          </w:p>
        </w:tc>
      </w:tr>
    </w:tbl>
    <w:tbl>
      <w:tblPr>
        <w:tblStyle w:val="Tablaconcuadrcula"/>
        <w:tblpPr w:leftFromText="141" w:rightFromText="141" w:vertAnchor="text" w:horzAnchor="margin" w:tblpY="5126"/>
        <w:tblW w:w="0" w:type="auto"/>
        <w:tblLook w:val="04A0" w:firstRow="1" w:lastRow="0" w:firstColumn="1" w:lastColumn="0" w:noHBand="0" w:noVBand="1"/>
      </w:tblPr>
      <w:tblGrid>
        <w:gridCol w:w="529"/>
        <w:gridCol w:w="1829"/>
        <w:gridCol w:w="6470"/>
      </w:tblGrid>
      <w:tr w:rsidR="00A46F9D" w:rsidTr="00BB1058">
        <w:trPr>
          <w:trHeight w:val="699"/>
        </w:trPr>
        <w:tc>
          <w:tcPr>
            <w:tcW w:w="529" w:type="dxa"/>
          </w:tcPr>
          <w:p w:rsidR="00A46F9D" w:rsidRPr="00037119" w:rsidRDefault="00A46F9D" w:rsidP="00BB1058">
            <w:pPr>
              <w:jc w:val="center"/>
              <w:rPr>
                <w:rFonts w:ascii="Arial" w:hAnsi="Arial" w:cs="Arial"/>
                <w:b/>
                <w:sz w:val="24"/>
                <w:szCs w:val="24"/>
              </w:rPr>
            </w:pPr>
          </w:p>
        </w:tc>
        <w:tc>
          <w:tcPr>
            <w:tcW w:w="1829" w:type="dxa"/>
          </w:tcPr>
          <w:p w:rsidR="00A46F9D" w:rsidRPr="00037119" w:rsidRDefault="00A46F9D" w:rsidP="00BB1058">
            <w:pPr>
              <w:jc w:val="center"/>
              <w:rPr>
                <w:rFonts w:ascii="Arial" w:hAnsi="Arial" w:cs="Arial"/>
                <w:b/>
                <w:sz w:val="24"/>
                <w:szCs w:val="24"/>
              </w:rPr>
            </w:pPr>
            <w:r>
              <w:rPr>
                <w:rFonts w:ascii="Arial" w:hAnsi="Arial" w:cs="Arial"/>
                <w:b/>
                <w:sz w:val="24"/>
                <w:szCs w:val="24"/>
              </w:rPr>
              <w:t>ASUNTOS</w:t>
            </w:r>
          </w:p>
        </w:tc>
        <w:tc>
          <w:tcPr>
            <w:tcW w:w="6470" w:type="dxa"/>
          </w:tcPr>
          <w:p w:rsidR="00A46F9D" w:rsidRPr="00037119" w:rsidRDefault="00A46F9D" w:rsidP="00BB1058">
            <w:pPr>
              <w:jc w:val="center"/>
              <w:rPr>
                <w:rFonts w:ascii="Arial" w:hAnsi="Arial" w:cs="Arial"/>
                <w:b/>
                <w:sz w:val="24"/>
                <w:szCs w:val="24"/>
              </w:rPr>
            </w:pPr>
            <w:r>
              <w:rPr>
                <w:rFonts w:ascii="Arial" w:hAnsi="Arial" w:cs="Arial"/>
                <w:b/>
                <w:sz w:val="24"/>
                <w:szCs w:val="24"/>
              </w:rPr>
              <w:t>ACUERDOS</w:t>
            </w:r>
          </w:p>
        </w:tc>
      </w:tr>
      <w:tr w:rsidR="00A46F9D" w:rsidTr="00BB1058">
        <w:trPr>
          <w:trHeight w:val="566"/>
        </w:trPr>
        <w:tc>
          <w:tcPr>
            <w:tcW w:w="529" w:type="dxa"/>
          </w:tcPr>
          <w:p w:rsidR="00A46F9D" w:rsidRPr="003B38B5" w:rsidRDefault="00A46F9D" w:rsidP="00BB1058">
            <w:pPr>
              <w:jc w:val="center"/>
              <w:rPr>
                <w:rFonts w:ascii="Arial Narrow" w:hAnsi="Arial Narrow"/>
                <w:sz w:val="28"/>
                <w:szCs w:val="24"/>
              </w:rPr>
            </w:pPr>
            <w:r w:rsidRPr="003B38B5">
              <w:rPr>
                <w:rFonts w:ascii="Arial Narrow" w:hAnsi="Arial Narrow"/>
                <w:sz w:val="28"/>
                <w:szCs w:val="24"/>
              </w:rPr>
              <w:t>1</w:t>
            </w:r>
          </w:p>
        </w:tc>
        <w:tc>
          <w:tcPr>
            <w:tcW w:w="1829" w:type="dxa"/>
          </w:tcPr>
          <w:p w:rsidR="00A46F9D" w:rsidRPr="003B38B5" w:rsidRDefault="00A46F9D" w:rsidP="00BB1058">
            <w:pPr>
              <w:rPr>
                <w:rFonts w:ascii="Arial Narrow" w:hAnsi="Arial Narrow"/>
                <w:sz w:val="28"/>
                <w:szCs w:val="24"/>
              </w:rPr>
            </w:pPr>
            <w:r w:rsidRPr="003B38B5">
              <w:rPr>
                <w:rFonts w:ascii="Arial Narrow" w:hAnsi="Arial Narrow"/>
                <w:sz w:val="28"/>
                <w:szCs w:val="24"/>
              </w:rPr>
              <w:t>Bienvenida</w:t>
            </w:r>
          </w:p>
        </w:tc>
        <w:tc>
          <w:tcPr>
            <w:tcW w:w="6470" w:type="dxa"/>
          </w:tcPr>
          <w:p w:rsidR="00A46F9D" w:rsidRPr="003B38B5" w:rsidRDefault="00A46F9D" w:rsidP="00BB1058">
            <w:pPr>
              <w:rPr>
                <w:rFonts w:ascii="Arial Narrow" w:hAnsi="Arial Narrow"/>
                <w:sz w:val="28"/>
                <w:szCs w:val="24"/>
              </w:rPr>
            </w:pPr>
            <w:r w:rsidRPr="003B38B5">
              <w:rPr>
                <w:rFonts w:ascii="Arial Narrow" w:hAnsi="Arial Narrow"/>
                <w:sz w:val="28"/>
                <w:szCs w:val="24"/>
              </w:rPr>
              <w:t>Aprobado</w:t>
            </w:r>
          </w:p>
        </w:tc>
      </w:tr>
      <w:tr w:rsidR="00A46F9D" w:rsidTr="00BB1058">
        <w:tc>
          <w:tcPr>
            <w:tcW w:w="529" w:type="dxa"/>
          </w:tcPr>
          <w:p w:rsidR="00A46F9D" w:rsidRPr="003B38B5" w:rsidRDefault="00A46F9D" w:rsidP="00BB1058">
            <w:pPr>
              <w:jc w:val="center"/>
              <w:rPr>
                <w:rFonts w:ascii="Arial Narrow" w:hAnsi="Arial Narrow"/>
                <w:sz w:val="28"/>
                <w:szCs w:val="24"/>
              </w:rPr>
            </w:pPr>
            <w:r w:rsidRPr="003B38B5">
              <w:rPr>
                <w:rFonts w:ascii="Arial Narrow" w:hAnsi="Arial Narrow"/>
                <w:sz w:val="28"/>
                <w:szCs w:val="24"/>
              </w:rPr>
              <w:t>2</w:t>
            </w:r>
          </w:p>
        </w:tc>
        <w:tc>
          <w:tcPr>
            <w:tcW w:w="1829" w:type="dxa"/>
          </w:tcPr>
          <w:p w:rsidR="00A46F9D" w:rsidRPr="003B38B5" w:rsidRDefault="00A46F9D" w:rsidP="00BB1058">
            <w:pPr>
              <w:rPr>
                <w:rFonts w:ascii="Arial Narrow" w:hAnsi="Arial Narrow"/>
                <w:sz w:val="28"/>
                <w:szCs w:val="24"/>
              </w:rPr>
            </w:pPr>
            <w:r w:rsidRPr="003B38B5">
              <w:rPr>
                <w:rFonts w:ascii="Arial Narrow" w:hAnsi="Arial Narrow"/>
                <w:sz w:val="28"/>
                <w:szCs w:val="24"/>
              </w:rPr>
              <w:t>Lista de Asistencia</w:t>
            </w:r>
          </w:p>
        </w:tc>
        <w:tc>
          <w:tcPr>
            <w:tcW w:w="6470" w:type="dxa"/>
          </w:tcPr>
          <w:p w:rsidR="00A46F9D" w:rsidRPr="003B38B5" w:rsidRDefault="00A46F9D" w:rsidP="00BB1058">
            <w:pPr>
              <w:rPr>
                <w:rFonts w:ascii="Arial Narrow" w:hAnsi="Arial Narrow"/>
                <w:sz w:val="28"/>
                <w:szCs w:val="24"/>
              </w:rPr>
            </w:pPr>
            <w:r w:rsidRPr="003B38B5">
              <w:rPr>
                <w:rFonts w:ascii="Arial Narrow" w:hAnsi="Arial Narrow"/>
                <w:sz w:val="28"/>
                <w:szCs w:val="24"/>
              </w:rPr>
              <w:t>Aprobado</w:t>
            </w:r>
          </w:p>
        </w:tc>
      </w:tr>
      <w:tr w:rsidR="00A46F9D" w:rsidTr="00BB1058">
        <w:tc>
          <w:tcPr>
            <w:tcW w:w="529" w:type="dxa"/>
          </w:tcPr>
          <w:p w:rsidR="00A46F9D" w:rsidRPr="003B38B5" w:rsidRDefault="00A46F9D" w:rsidP="00BB1058">
            <w:pPr>
              <w:jc w:val="center"/>
              <w:rPr>
                <w:rFonts w:ascii="Arial Narrow" w:hAnsi="Arial Narrow"/>
                <w:sz w:val="28"/>
                <w:szCs w:val="24"/>
              </w:rPr>
            </w:pPr>
            <w:r w:rsidRPr="003B38B5">
              <w:rPr>
                <w:rFonts w:ascii="Arial Narrow" w:hAnsi="Arial Narrow"/>
                <w:sz w:val="28"/>
                <w:szCs w:val="24"/>
              </w:rPr>
              <w:t>3</w:t>
            </w:r>
          </w:p>
        </w:tc>
        <w:tc>
          <w:tcPr>
            <w:tcW w:w="1829" w:type="dxa"/>
          </w:tcPr>
          <w:p w:rsidR="00A46F9D" w:rsidRPr="003B38B5" w:rsidRDefault="00A46F9D" w:rsidP="00BB1058">
            <w:pPr>
              <w:rPr>
                <w:rFonts w:ascii="Arial Narrow" w:hAnsi="Arial Narrow"/>
                <w:sz w:val="28"/>
                <w:szCs w:val="24"/>
              </w:rPr>
            </w:pPr>
            <w:r w:rsidRPr="003B38B5">
              <w:rPr>
                <w:rFonts w:ascii="Arial Narrow" w:hAnsi="Arial Narrow"/>
                <w:sz w:val="28"/>
                <w:szCs w:val="24"/>
              </w:rPr>
              <w:t>Asuntos Generales</w:t>
            </w:r>
          </w:p>
        </w:tc>
        <w:tc>
          <w:tcPr>
            <w:tcW w:w="6470" w:type="dxa"/>
          </w:tcPr>
          <w:p w:rsidR="001723F6" w:rsidRDefault="001723F6" w:rsidP="00BB1058">
            <w:pPr>
              <w:jc w:val="both"/>
              <w:rPr>
                <w:rFonts w:ascii="Arial" w:hAnsi="Arial" w:cs="Arial"/>
                <w:sz w:val="24"/>
                <w:szCs w:val="24"/>
              </w:rPr>
            </w:pPr>
            <w:r>
              <w:rPr>
                <w:rFonts w:ascii="Arial" w:hAnsi="Arial" w:cs="Arial"/>
                <w:sz w:val="24"/>
                <w:szCs w:val="24"/>
              </w:rPr>
              <w:t>En la sala de juntas de la Dirección General de DIF Monterrey, siendo las 16:40 del día 24 de Julio de 2018, se lleva a cabo la novena reunión del Consejo Consultivo Ciudadano del Adulto Mayor del Municipio de Monterrey. Como primer punto el Dr. Arroyave da lectura al Acta de la reunión anterior, sin que se  manifestara alguna observación se da por aprobada.</w:t>
            </w:r>
          </w:p>
          <w:p w:rsidR="001723F6" w:rsidRDefault="001723F6" w:rsidP="00BB1058">
            <w:pPr>
              <w:jc w:val="both"/>
              <w:rPr>
                <w:rFonts w:ascii="Arial" w:hAnsi="Arial" w:cs="Arial"/>
                <w:sz w:val="24"/>
                <w:szCs w:val="24"/>
              </w:rPr>
            </w:pPr>
          </w:p>
          <w:p w:rsidR="001723F6" w:rsidRDefault="001723F6" w:rsidP="00BB1058">
            <w:pPr>
              <w:jc w:val="both"/>
              <w:rPr>
                <w:rFonts w:ascii="Arial" w:hAnsi="Arial" w:cs="Arial"/>
                <w:sz w:val="24"/>
                <w:szCs w:val="24"/>
              </w:rPr>
            </w:pPr>
            <w:r>
              <w:rPr>
                <w:rFonts w:ascii="Arial" w:hAnsi="Arial" w:cs="Arial"/>
                <w:sz w:val="24"/>
                <w:szCs w:val="24"/>
              </w:rPr>
              <w:t>Como siguiente punto del orden del día el Ing. Héctor expone a los asistentes el resultado de la encuesta laboral aplicada a los adultos mayores que asisten a las Casas Club de DIF Monterrey.</w:t>
            </w:r>
          </w:p>
          <w:p w:rsidR="001723F6" w:rsidRDefault="001723F6" w:rsidP="00BB1058">
            <w:pPr>
              <w:jc w:val="both"/>
              <w:rPr>
                <w:rFonts w:ascii="Arial" w:hAnsi="Arial" w:cs="Arial"/>
                <w:sz w:val="24"/>
                <w:szCs w:val="24"/>
              </w:rPr>
            </w:pPr>
            <w:r>
              <w:rPr>
                <w:rFonts w:ascii="Arial" w:hAnsi="Arial" w:cs="Arial"/>
                <w:sz w:val="24"/>
                <w:szCs w:val="24"/>
              </w:rPr>
              <w:t>Destacando los siguientes resultados:</w:t>
            </w:r>
          </w:p>
          <w:p w:rsidR="001723F6" w:rsidRDefault="001723F6" w:rsidP="00BB1058">
            <w:pPr>
              <w:jc w:val="both"/>
              <w:rPr>
                <w:rFonts w:ascii="Arial" w:hAnsi="Arial" w:cs="Arial"/>
                <w:sz w:val="24"/>
                <w:szCs w:val="24"/>
              </w:rPr>
            </w:pPr>
            <w:r>
              <w:rPr>
                <w:rFonts w:ascii="Arial" w:hAnsi="Arial" w:cs="Arial"/>
                <w:sz w:val="24"/>
                <w:szCs w:val="24"/>
              </w:rPr>
              <w:lastRenderedPageBreak/>
              <w:t xml:space="preserve">En el campo de padecimientos y enfermedades de los adultos mayores las de mayor prevalencia son la Hipertensión y la Diabetes, ante ello el Dr. Arroyave propone la implementación de un Curso-taller de auto prevención y cuidado de la diabetes, aunque se menciona que los adultos mayores de las Casas Club reciben pláticas y manifiestan atenderse y tomar medicamentos, las medidas no son suficientes para impactar en la salud de los mismos; la Lic. Elsa Laura propone realizar acciones más contundentes y de mayor impacto y recomienda en base a una experiencia anterior utilizada en la asociación a la que ella pertenece, llevar a cabo una obra de teatro, donde se presente un socio drama, que lleve como tema central los efectos que causa el no llevar los cuidados adecuados en el tratamiento de la Hipertensión y la Diabetes </w:t>
            </w:r>
          </w:p>
          <w:p w:rsidR="001723F6" w:rsidRDefault="001723F6" w:rsidP="00BB1058">
            <w:pPr>
              <w:jc w:val="both"/>
              <w:rPr>
                <w:rFonts w:ascii="Arial" w:hAnsi="Arial" w:cs="Arial"/>
                <w:sz w:val="24"/>
                <w:szCs w:val="24"/>
              </w:rPr>
            </w:pPr>
          </w:p>
          <w:p w:rsidR="001723F6" w:rsidRDefault="001723F6" w:rsidP="00BB1058">
            <w:pPr>
              <w:jc w:val="both"/>
              <w:rPr>
                <w:rFonts w:ascii="Arial" w:hAnsi="Arial" w:cs="Arial"/>
                <w:sz w:val="24"/>
                <w:szCs w:val="24"/>
              </w:rPr>
            </w:pPr>
            <w:r>
              <w:rPr>
                <w:rFonts w:ascii="Arial" w:hAnsi="Arial" w:cs="Arial"/>
                <w:sz w:val="24"/>
                <w:szCs w:val="24"/>
              </w:rPr>
              <w:t>La presentación de la obra deberá de contar con todos los elementos necesarios que logren una sensibilidad permanente en los adultos mayores para que tengan los conocimientos suficientes para controlar estas enfermedades crónicas degenerativas; la Lic. Elsa Laura propone tener una reunión con la compañía de teatro para ver el costo de la producción de esta obra de teatro, el Dr. Arroyave se ofrece acompañarla.</w:t>
            </w:r>
          </w:p>
          <w:p w:rsidR="001723F6" w:rsidRDefault="001723F6" w:rsidP="00BB1058">
            <w:pPr>
              <w:jc w:val="both"/>
              <w:rPr>
                <w:rFonts w:ascii="Arial" w:hAnsi="Arial" w:cs="Arial"/>
                <w:sz w:val="24"/>
                <w:szCs w:val="24"/>
              </w:rPr>
            </w:pPr>
            <w:r>
              <w:rPr>
                <w:rFonts w:ascii="Arial" w:hAnsi="Arial" w:cs="Arial"/>
                <w:sz w:val="24"/>
                <w:szCs w:val="24"/>
              </w:rPr>
              <w:t>Se destaca que sería de gran utilidad la utilización de esta obra de teatro en las casas club y evaluar su impacto y en un futuro replicarla a la mayor parte de los adultos mayores del Municipio de Monterrey</w:t>
            </w:r>
          </w:p>
          <w:p w:rsidR="001723F6" w:rsidRDefault="001723F6" w:rsidP="00BB1058">
            <w:pPr>
              <w:jc w:val="both"/>
              <w:rPr>
                <w:rFonts w:ascii="Arial" w:hAnsi="Arial" w:cs="Arial"/>
                <w:sz w:val="24"/>
                <w:szCs w:val="24"/>
              </w:rPr>
            </w:pPr>
          </w:p>
          <w:p w:rsidR="001723F6" w:rsidRDefault="001723F6" w:rsidP="00BB1058">
            <w:pPr>
              <w:jc w:val="both"/>
              <w:rPr>
                <w:rFonts w:ascii="Arial" w:hAnsi="Arial" w:cs="Arial"/>
                <w:sz w:val="24"/>
                <w:szCs w:val="24"/>
              </w:rPr>
            </w:pPr>
            <w:r>
              <w:rPr>
                <w:rFonts w:ascii="Arial" w:hAnsi="Arial" w:cs="Arial"/>
                <w:sz w:val="24"/>
                <w:szCs w:val="24"/>
              </w:rPr>
              <w:t>En el campo de la encuesta referente a intereses laborales, los adultos mayores que manifestaron interés en participar en alguna actividad laboral piden que sean en cocina o realizando manualidades, estando dispuestos a trabajar un promedio de cuatro horas y de preferencia en las Casas Club. Ante los resultados anteriores se sugiere buscar empresas que puedan comprar directamente en el lugar donde se reúnen los adultos mayores,  los alimentos que se pudieran elaborar pueden ser desde galletas, hojarascas, tamales y en manualidades desarrollar trabajos de calidad Tejidos, diferentes manualidades, moños o al igual buscar empresas que requieran trabajos de manualidad específicos  que puedan desarrollar los adultos mayores,</w:t>
            </w:r>
          </w:p>
          <w:p w:rsidR="001723F6" w:rsidRDefault="001723F6" w:rsidP="00BB1058">
            <w:pPr>
              <w:jc w:val="both"/>
              <w:rPr>
                <w:rFonts w:ascii="Arial" w:hAnsi="Arial" w:cs="Arial"/>
                <w:sz w:val="24"/>
                <w:szCs w:val="24"/>
              </w:rPr>
            </w:pPr>
          </w:p>
          <w:p w:rsidR="001723F6" w:rsidRDefault="001723F6" w:rsidP="00BB1058">
            <w:pPr>
              <w:jc w:val="both"/>
              <w:rPr>
                <w:rFonts w:ascii="Arial" w:hAnsi="Arial" w:cs="Arial"/>
                <w:sz w:val="24"/>
                <w:szCs w:val="24"/>
              </w:rPr>
            </w:pPr>
            <w:r>
              <w:rPr>
                <w:rFonts w:ascii="Arial" w:hAnsi="Arial" w:cs="Arial"/>
                <w:sz w:val="24"/>
                <w:szCs w:val="24"/>
              </w:rPr>
              <w:t xml:space="preserve">Se destaca la importancia de contar con instructores de manera permanente, considerando la preferencia  de los adultos mayores por aprender y desarrollar estas </w:t>
            </w:r>
            <w:r>
              <w:rPr>
                <w:rFonts w:ascii="Arial" w:hAnsi="Arial" w:cs="Arial"/>
                <w:sz w:val="24"/>
                <w:szCs w:val="24"/>
              </w:rPr>
              <w:lastRenderedPageBreak/>
              <w:t>actividades, que en algún momento pudieran representar ingresos económicos para ellos.</w:t>
            </w:r>
          </w:p>
          <w:p w:rsidR="001723F6" w:rsidRDefault="001723F6" w:rsidP="00BB1058">
            <w:pPr>
              <w:jc w:val="both"/>
              <w:rPr>
                <w:rFonts w:ascii="Arial" w:hAnsi="Arial" w:cs="Arial"/>
                <w:sz w:val="24"/>
                <w:szCs w:val="24"/>
              </w:rPr>
            </w:pPr>
            <w:r>
              <w:rPr>
                <w:rFonts w:ascii="Arial" w:hAnsi="Arial" w:cs="Arial"/>
                <w:sz w:val="24"/>
                <w:szCs w:val="24"/>
              </w:rPr>
              <w:t>Otro interés por aprender de los adultos mayores es la computación, por lo que se requiere buscar prestadores de servicio social que sirvan como instructores. Para lograr este objetivo los consejeros sugieren solicitar a Recursos Humanos, realizar una selección focalizada de los prestadores de servicio social y enviarlos a donde realmente sean útiles y se desarrollen de acuerdo a su campo de interés.</w:t>
            </w:r>
          </w:p>
          <w:p w:rsidR="001723F6" w:rsidRDefault="001723F6" w:rsidP="00BB1058">
            <w:pPr>
              <w:jc w:val="both"/>
              <w:rPr>
                <w:rFonts w:ascii="Arial" w:hAnsi="Arial" w:cs="Arial"/>
                <w:sz w:val="24"/>
                <w:szCs w:val="24"/>
              </w:rPr>
            </w:pPr>
          </w:p>
          <w:p w:rsidR="001723F6" w:rsidRDefault="001723F6" w:rsidP="00BB1058">
            <w:pPr>
              <w:jc w:val="both"/>
              <w:rPr>
                <w:rFonts w:ascii="Arial" w:hAnsi="Arial" w:cs="Arial"/>
                <w:sz w:val="24"/>
                <w:szCs w:val="24"/>
              </w:rPr>
            </w:pPr>
            <w:r>
              <w:rPr>
                <w:rFonts w:ascii="Arial" w:hAnsi="Arial" w:cs="Arial"/>
                <w:sz w:val="24"/>
                <w:szCs w:val="24"/>
              </w:rPr>
              <w:t xml:space="preserve">En el campo del nivel de estudios de los adultos mayores encuestados se encontró que el 51% tiene primaria terminada o inconclusa, por lo que el Ing. Héctor recomienda que el DIF Monterrey incremente la promoción de la educación en las casas club, mediante el INEA y que se presenten las estadísticas de como se ha desarrollado la acción del INEA en las Casas Club. </w:t>
            </w:r>
          </w:p>
          <w:p w:rsidR="001723F6" w:rsidRDefault="001723F6" w:rsidP="00BB1058">
            <w:pPr>
              <w:jc w:val="both"/>
              <w:rPr>
                <w:rFonts w:ascii="Arial" w:hAnsi="Arial" w:cs="Arial"/>
                <w:sz w:val="24"/>
                <w:szCs w:val="24"/>
              </w:rPr>
            </w:pPr>
          </w:p>
          <w:p w:rsidR="001723F6" w:rsidRDefault="001723F6" w:rsidP="00BB1058">
            <w:pPr>
              <w:jc w:val="both"/>
              <w:rPr>
                <w:rFonts w:ascii="Arial" w:hAnsi="Arial" w:cs="Arial"/>
                <w:sz w:val="24"/>
                <w:szCs w:val="24"/>
              </w:rPr>
            </w:pPr>
            <w:r>
              <w:rPr>
                <w:rFonts w:ascii="Arial" w:hAnsi="Arial" w:cs="Arial"/>
                <w:sz w:val="24"/>
                <w:szCs w:val="24"/>
              </w:rPr>
              <w:t>El Ing. Ayala y los demás consejeros asistentes a esta reunión consideran de gran importancia los resultados de la encuesta por lo que solicitan darle el seguimiento necesario a las anteriores propuestas tanto a la administración municipal actual como a la entrante.</w:t>
            </w:r>
          </w:p>
          <w:p w:rsidR="001723F6" w:rsidRDefault="001723F6" w:rsidP="00BB1058">
            <w:pPr>
              <w:jc w:val="both"/>
              <w:rPr>
                <w:rFonts w:ascii="Arial" w:hAnsi="Arial" w:cs="Arial"/>
                <w:sz w:val="24"/>
                <w:szCs w:val="24"/>
              </w:rPr>
            </w:pPr>
          </w:p>
          <w:p w:rsidR="001723F6" w:rsidRDefault="001723F6" w:rsidP="00BB1058">
            <w:pPr>
              <w:jc w:val="both"/>
              <w:rPr>
                <w:rFonts w:ascii="Arial" w:hAnsi="Arial" w:cs="Arial"/>
                <w:sz w:val="24"/>
                <w:szCs w:val="24"/>
              </w:rPr>
            </w:pPr>
            <w:r>
              <w:rPr>
                <w:rFonts w:ascii="Arial" w:hAnsi="Arial" w:cs="Arial"/>
                <w:sz w:val="24"/>
                <w:szCs w:val="24"/>
              </w:rPr>
              <w:t>Sin que hubiere algún otro punto a tratar en la reunión, siendo las 18 horas, se da por terminada la misma y se convoca a la próxima reunión de Consejo programada para el próximo 25 de Septiembre del presente año.</w:t>
            </w:r>
          </w:p>
          <w:p w:rsidR="00A46F9D" w:rsidRPr="003B38B5" w:rsidRDefault="00A46F9D" w:rsidP="00BB1058">
            <w:pPr>
              <w:jc w:val="both"/>
              <w:rPr>
                <w:rFonts w:ascii="Arial Narrow" w:hAnsi="Arial Narrow"/>
                <w:sz w:val="28"/>
                <w:szCs w:val="24"/>
              </w:rPr>
            </w:pPr>
          </w:p>
        </w:tc>
      </w:tr>
    </w:tbl>
    <w:p w:rsidR="00AF1363" w:rsidRDefault="00AF1363"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1723F6" w:rsidRDefault="001723F6" w:rsidP="003B38B5">
      <w:pPr>
        <w:tabs>
          <w:tab w:val="left" w:pos="5122"/>
        </w:tabs>
        <w:jc w:val="both"/>
        <w:rPr>
          <w:rFonts w:ascii="Arial Narrow" w:hAnsi="Arial Narrow"/>
          <w:b/>
          <w:sz w:val="24"/>
          <w:szCs w:val="24"/>
        </w:rPr>
      </w:pPr>
    </w:p>
    <w:p w:rsidR="00A46F9D" w:rsidRDefault="00A46F9D" w:rsidP="00FC611C">
      <w:pPr>
        <w:jc w:val="both"/>
        <w:rPr>
          <w:rFonts w:ascii="Arial Narrow" w:hAnsi="Arial Narrow"/>
          <w:b/>
          <w:sz w:val="24"/>
          <w:szCs w:val="24"/>
        </w:rPr>
      </w:pPr>
    </w:p>
    <w:tbl>
      <w:tblPr>
        <w:tblW w:w="10440" w:type="dxa"/>
        <w:tblInd w:w="-794" w:type="dxa"/>
        <w:tblCellMar>
          <w:left w:w="70" w:type="dxa"/>
          <w:right w:w="70" w:type="dxa"/>
        </w:tblCellMar>
        <w:tblLook w:val="04A0" w:firstRow="1" w:lastRow="0" w:firstColumn="1" w:lastColumn="0" w:noHBand="0" w:noVBand="1"/>
      </w:tblPr>
      <w:tblGrid>
        <w:gridCol w:w="1305"/>
        <w:gridCol w:w="1305"/>
        <w:gridCol w:w="1305"/>
        <w:gridCol w:w="1305"/>
        <w:gridCol w:w="1305"/>
        <w:gridCol w:w="1305"/>
        <w:gridCol w:w="1305"/>
        <w:gridCol w:w="1305"/>
      </w:tblGrid>
      <w:tr w:rsidR="00FA6860" w:rsidRPr="00FA6860" w:rsidTr="00FA6860">
        <w:trPr>
          <w:trHeight w:val="270"/>
        </w:trPr>
        <w:tc>
          <w:tcPr>
            <w:tcW w:w="10440" w:type="dxa"/>
            <w:gridSpan w:val="8"/>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FA6860" w:rsidRPr="00FA6860" w:rsidRDefault="00FA6860" w:rsidP="00FA6860">
            <w:pPr>
              <w:spacing w:after="0" w:line="240" w:lineRule="auto"/>
              <w:jc w:val="center"/>
              <w:rPr>
                <w:rFonts w:ascii="Arial" w:eastAsia="Times New Roman" w:hAnsi="Arial" w:cs="Arial"/>
                <w:b/>
                <w:bCs/>
                <w:sz w:val="20"/>
                <w:szCs w:val="20"/>
                <w:lang w:eastAsia="es-MX"/>
              </w:rPr>
            </w:pPr>
            <w:r w:rsidRPr="00FA6860">
              <w:rPr>
                <w:rFonts w:ascii="Arial" w:eastAsia="Times New Roman" w:hAnsi="Arial" w:cs="Arial"/>
                <w:b/>
                <w:bCs/>
                <w:sz w:val="20"/>
                <w:szCs w:val="20"/>
                <w:lang w:eastAsia="es-MX"/>
              </w:rPr>
              <w:t>LISTA DE ASISTENTES</w:t>
            </w:r>
          </w:p>
        </w:tc>
      </w:tr>
      <w:tr w:rsidR="00FA6860" w:rsidRPr="00FA6860" w:rsidTr="00FA6860">
        <w:trPr>
          <w:trHeight w:val="270"/>
        </w:trPr>
        <w:tc>
          <w:tcPr>
            <w:tcW w:w="3915" w:type="dxa"/>
            <w:gridSpan w:val="3"/>
            <w:tcBorders>
              <w:top w:val="single" w:sz="8" w:space="0" w:color="auto"/>
              <w:left w:val="single" w:sz="8" w:space="0" w:color="auto"/>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NOMBRE</w:t>
            </w:r>
          </w:p>
        </w:tc>
        <w:tc>
          <w:tcPr>
            <w:tcW w:w="3915" w:type="dxa"/>
            <w:gridSpan w:val="3"/>
            <w:tcBorders>
              <w:top w:val="single" w:sz="8" w:space="0" w:color="auto"/>
              <w:left w:val="single" w:sz="8" w:space="0" w:color="auto"/>
              <w:bottom w:val="nil"/>
              <w:right w:val="single" w:sz="8" w:space="0" w:color="000000"/>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DEPENDENCIA</w:t>
            </w:r>
          </w:p>
        </w:tc>
        <w:tc>
          <w:tcPr>
            <w:tcW w:w="2610" w:type="dxa"/>
            <w:gridSpan w:val="2"/>
            <w:tcBorders>
              <w:top w:val="single" w:sz="8" w:space="0" w:color="auto"/>
              <w:left w:val="nil"/>
              <w:bottom w:val="nil"/>
              <w:right w:val="single" w:sz="8" w:space="0" w:color="000000"/>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FIRMA</w:t>
            </w:r>
          </w:p>
        </w:tc>
      </w:tr>
      <w:tr w:rsidR="00FA6860" w:rsidRPr="00FA6860" w:rsidTr="00FA6860">
        <w:trPr>
          <w:trHeight w:val="270"/>
        </w:trPr>
        <w:tc>
          <w:tcPr>
            <w:tcW w:w="1305" w:type="dxa"/>
            <w:tcBorders>
              <w:top w:val="single" w:sz="8" w:space="0" w:color="auto"/>
              <w:left w:val="single" w:sz="8" w:space="0" w:color="auto"/>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single" w:sz="8" w:space="0" w:color="auto"/>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single" w:sz="8" w:space="0" w:color="auto"/>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single" w:sz="8" w:space="0" w:color="auto"/>
            </w:tcBorders>
            <w:shd w:val="clear" w:color="000000" w:fill="D9D9D9"/>
            <w:noWrap/>
            <w:vAlign w:val="bottom"/>
            <w:hideMark/>
          </w:tcPr>
          <w:p w:rsidR="00FA6860" w:rsidRPr="00FA6860" w:rsidRDefault="00FA6860" w:rsidP="00FA6860">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r>
      <w:tr w:rsidR="00FA6860" w:rsidRPr="00FA6860" w:rsidTr="0098688C">
        <w:trPr>
          <w:trHeight w:val="84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MARIA DEL ROCIO DOMENE ZAMBRANO</w:t>
            </w:r>
          </w:p>
        </w:tc>
        <w:tc>
          <w:tcPr>
            <w:tcW w:w="3915" w:type="dxa"/>
            <w:gridSpan w:val="3"/>
            <w:tcBorders>
              <w:top w:val="single" w:sz="8" w:space="0" w:color="auto"/>
              <w:left w:val="nil"/>
              <w:bottom w:val="single" w:sz="8" w:space="0" w:color="auto"/>
              <w:right w:val="single" w:sz="8" w:space="0" w:color="000000"/>
            </w:tcBorders>
            <w:shd w:val="clear" w:color="auto" w:fill="auto"/>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DIRECTORA DE OPERACIÓN DEL SISTEMA PARA EL DESARROLLO INTEGRAL DE LA FAMILIA</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ARCELIA ESTHER SOLIS FLORES</w:t>
            </w:r>
          </w:p>
        </w:tc>
        <w:tc>
          <w:tcPr>
            <w:tcW w:w="3915" w:type="dxa"/>
            <w:gridSpan w:val="3"/>
            <w:tcBorders>
              <w:top w:val="single" w:sz="8" w:space="0" w:color="auto"/>
              <w:left w:val="nil"/>
              <w:bottom w:val="single" w:sz="8" w:space="0" w:color="auto"/>
              <w:right w:val="single" w:sz="8" w:space="0" w:color="000000"/>
            </w:tcBorders>
            <w:shd w:val="clear" w:color="auto" w:fill="auto"/>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REGIDORA AYUNTAMIENTO DE MTY</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ROMINA DE LA GARZA TERRAZAS</w:t>
            </w:r>
          </w:p>
        </w:tc>
        <w:tc>
          <w:tcPr>
            <w:tcW w:w="3915" w:type="dxa"/>
            <w:gridSpan w:val="3"/>
            <w:tcBorders>
              <w:top w:val="single" w:sz="8" w:space="0" w:color="auto"/>
              <w:left w:val="nil"/>
              <w:bottom w:val="single" w:sz="8" w:space="0" w:color="auto"/>
              <w:right w:val="single" w:sz="8" w:space="0" w:color="000000"/>
            </w:tcBorders>
            <w:shd w:val="clear" w:color="auto" w:fill="auto"/>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REGIDORA AYUNTAMIENTO DE MTY</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RAYMUNDO ARROYAVE  RODRIGUEZ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HECTOR EMILIO AYALA MORALES </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MARÍA DE LOURDES FRANCK</w:t>
            </w:r>
            <w:r w:rsidR="00AF1363">
              <w:rPr>
                <w:rFonts w:ascii="Arial" w:eastAsia="Times New Roman" w:hAnsi="Arial" w:cs="Arial"/>
                <w:sz w:val="18"/>
                <w:szCs w:val="18"/>
                <w:lang w:eastAsia="es-MX"/>
              </w:rPr>
              <w:t>E</w:t>
            </w:r>
            <w:r w:rsidRPr="00FA6860">
              <w:rPr>
                <w:rFonts w:ascii="Arial" w:eastAsia="Times New Roman" w:hAnsi="Arial" w:cs="Arial"/>
                <w:sz w:val="18"/>
                <w:szCs w:val="18"/>
                <w:lang w:eastAsia="es-MX"/>
              </w:rPr>
              <w:t xml:space="preserve"> RAMM</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ALICIA MARTINEZ BANDA </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GUILLERMO VÍLCHEZ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MARÍA DEL ROBLE OBANDO RODRÍGUEZ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HIRAM GARRIDO LEDEZMA </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ABIEL GARZA GARCIA</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CLAUDIA GUARDIOLA MARTÍNEZ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SARA SILVIA AYALA ATRIAN</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lastRenderedPageBreak/>
              <w:t>SIRELDA NAVAR VIZCARRA</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nil"/>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BENJAMÍN ORTIZ GONZALEZ</w:t>
            </w:r>
          </w:p>
        </w:tc>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MARÍA DE LOS ÁNGELES CAVAZOS BUENO</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FA6860" w:rsidRPr="00FA6860" w:rsidTr="0098688C">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ELSA LAURA CANTÚ OCHOA</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A6860" w:rsidRPr="00FA6860" w:rsidRDefault="00FA6860" w:rsidP="00FA6860">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FA6860" w:rsidRPr="00FA6860" w:rsidRDefault="00C37612" w:rsidP="00FA686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bl>
    <w:p w:rsidR="006E12E1" w:rsidRDefault="006E12E1" w:rsidP="001723F6">
      <w:pPr>
        <w:jc w:val="right"/>
        <w:rPr>
          <w:rFonts w:ascii="Arial Narrow" w:hAnsi="Arial Narrow"/>
          <w:sz w:val="24"/>
          <w:szCs w:val="24"/>
        </w:rPr>
      </w:pPr>
    </w:p>
    <w:sectPr w:rsidR="006E12E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6F2" w:rsidRDefault="00D016F2" w:rsidP="00A62A54">
      <w:pPr>
        <w:spacing w:after="0" w:line="240" w:lineRule="auto"/>
      </w:pPr>
      <w:r>
        <w:separator/>
      </w:r>
    </w:p>
  </w:endnote>
  <w:endnote w:type="continuationSeparator" w:id="0">
    <w:p w:rsidR="00D016F2" w:rsidRDefault="00D016F2" w:rsidP="00A62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6F2" w:rsidRDefault="00D016F2" w:rsidP="00A62A54">
      <w:pPr>
        <w:spacing w:after="0" w:line="240" w:lineRule="auto"/>
      </w:pPr>
      <w:r>
        <w:separator/>
      </w:r>
    </w:p>
  </w:footnote>
  <w:footnote w:type="continuationSeparator" w:id="0">
    <w:p w:rsidR="00D016F2" w:rsidRDefault="00D016F2" w:rsidP="00A62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B13CE"/>
    <w:multiLevelType w:val="hybridMultilevel"/>
    <w:tmpl w:val="DB200E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54"/>
    <w:rsid w:val="00037119"/>
    <w:rsid w:val="000E1A0F"/>
    <w:rsid w:val="00146956"/>
    <w:rsid w:val="001723F6"/>
    <w:rsid w:val="00195614"/>
    <w:rsid w:val="00212520"/>
    <w:rsid w:val="00286B56"/>
    <w:rsid w:val="002F27C0"/>
    <w:rsid w:val="003160C1"/>
    <w:rsid w:val="0039645F"/>
    <w:rsid w:val="003B38B5"/>
    <w:rsid w:val="00433BA4"/>
    <w:rsid w:val="00503064"/>
    <w:rsid w:val="005A3E1C"/>
    <w:rsid w:val="006102EA"/>
    <w:rsid w:val="006E12E1"/>
    <w:rsid w:val="006E78E2"/>
    <w:rsid w:val="007065F2"/>
    <w:rsid w:val="007E5D6A"/>
    <w:rsid w:val="007F33C8"/>
    <w:rsid w:val="00824F98"/>
    <w:rsid w:val="009229CB"/>
    <w:rsid w:val="0098688C"/>
    <w:rsid w:val="00A068E3"/>
    <w:rsid w:val="00A46F9D"/>
    <w:rsid w:val="00A62A54"/>
    <w:rsid w:val="00AA3EF4"/>
    <w:rsid w:val="00AF1363"/>
    <w:rsid w:val="00B36D60"/>
    <w:rsid w:val="00B97E45"/>
    <w:rsid w:val="00BB1058"/>
    <w:rsid w:val="00C37612"/>
    <w:rsid w:val="00C850A6"/>
    <w:rsid w:val="00CA4129"/>
    <w:rsid w:val="00D016F2"/>
    <w:rsid w:val="00D30DC2"/>
    <w:rsid w:val="00D67CEB"/>
    <w:rsid w:val="00D9654D"/>
    <w:rsid w:val="00E9025D"/>
    <w:rsid w:val="00ED1343"/>
    <w:rsid w:val="00EF70EE"/>
    <w:rsid w:val="00FA3602"/>
    <w:rsid w:val="00FA3C50"/>
    <w:rsid w:val="00FA6860"/>
    <w:rsid w:val="00FC6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0FB6"/>
  <w15:docId w15:val="{87275DF2-AC8E-44F8-BEDB-21ED195B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2A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2A54"/>
  </w:style>
  <w:style w:type="paragraph" w:styleId="Piedepgina">
    <w:name w:val="footer"/>
    <w:basedOn w:val="Normal"/>
    <w:link w:val="PiedepginaCar"/>
    <w:uiPriority w:val="99"/>
    <w:unhideWhenUsed/>
    <w:rsid w:val="00A62A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2A54"/>
  </w:style>
  <w:style w:type="paragraph" w:styleId="Textodeglobo">
    <w:name w:val="Balloon Text"/>
    <w:basedOn w:val="Normal"/>
    <w:link w:val="TextodegloboCar"/>
    <w:uiPriority w:val="99"/>
    <w:semiHidden/>
    <w:unhideWhenUsed/>
    <w:rsid w:val="00037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119"/>
    <w:rPr>
      <w:rFonts w:ascii="Tahoma" w:hAnsi="Tahoma" w:cs="Tahoma"/>
      <w:sz w:val="16"/>
      <w:szCs w:val="16"/>
    </w:rPr>
  </w:style>
  <w:style w:type="table" w:styleId="Tablaconcuadrcula">
    <w:name w:val="Table Grid"/>
    <w:basedOn w:val="Tablanormal"/>
    <w:uiPriority w:val="59"/>
    <w:rsid w:val="00037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B1058"/>
    <w:pPr>
      <w:spacing w:after="0" w:line="240" w:lineRule="auto"/>
    </w:pPr>
  </w:style>
  <w:style w:type="paragraph" w:styleId="Prrafodelista">
    <w:name w:val="List Paragraph"/>
    <w:basedOn w:val="Normal"/>
    <w:uiPriority w:val="34"/>
    <w:qFormat/>
    <w:rsid w:val="00BB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00212">
      <w:bodyDiv w:val="1"/>
      <w:marLeft w:val="0"/>
      <w:marRight w:val="0"/>
      <w:marTop w:val="0"/>
      <w:marBottom w:val="0"/>
      <w:divBdr>
        <w:top w:val="none" w:sz="0" w:space="0" w:color="auto"/>
        <w:left w:val="none" w:sz="0" w:space="0" w:color="auto"/>
        <w:bottom w:val="none" w:sz="0" w:space="0" w:color="auto"/>
        <w:right w:val="none" w:sz="0" w:space="0" w:color="auto"/>
      </w:divBdr>
    </w:div>
    <w:div w:id="385841707">
      <w:bodyDiv w:val="1"/>
      <w:marLeft w:val="0"/>
      <w:marRight w:val="0"/>
      <w:marTop w:val="0"/>
      <w:marBottom w:val="0"/>
      <w:divBdr>
        <w:top w:val="none" w:sz="0" w:space="0" w:color="auto"/>
        <w:left w:val="none" w:sz="0" w:space="0" w:color="auto"/>
        <w:bottom w:val="none" w:sz="0" w:space="0" w:color="auto"/>
        <w:right w:val="none" w:sz="0" w:space="0" w:color="auto"/>
      </w:divBdr>
    </w:div>
    <w:div w:id="498236794">
      <w:bodyDiv w:val="1"/>
      <w:marLeft w:val="0"/>
      <w:marRight w:val="0"/>
      <w:marTop w:val="0"/>
      <w:marBottom w:val="0"/>
      <w:divBdr>
        <w:top w:val="none" w:sz="0" w:space="0" w:color="auto"/>
        <w:left w:val="none" w:sz="0" w:space="0" w:color="auto"/>
        <w:bottom w:val="none" w:sz="0" w:space="0" w:color="auto"/>
        <w:right w:val="none" w:sz="0" w:space="0" w:color="auto"/>
      </w:divBdr>
    </w:div>
    <w:div w:id="850024022">
      <w:bodyDiv w:val="1"/>
      <w:marLeft w:val="0"/>
      <w:marRight w:val="0"/>
      <w:marTop w:val="0"/>
      <w:marBottom w:val="0"/>
      <w:divBdr>
        <w:top w:val="none" w:sz="0" w:space="0" w:color="auto"/>
        <w:left w:val="none" w:sz="0" w:space="0" w:color="auto"/>
        <w:bottom w:val="none" w:sz="0" w:space="0" w:color="auto"/>
        <w:right w:val="none" w:sz="0" w:space="0" w:color="auto"/>
      </w:divBdr>
    </w:div>
    <w:div w:id="876968592">
      <w:bodyDiv w:val="1"/>
      <w:marLeft w:val="0"/>
      <w:marRight w:val="0"/>
      <w:marTop w:val="0"/>
      <w:marBottom w:val="0"/>
      <w:divBdr>
        <w:top w:val="none" w:sz="0" w:space="0" w:color="auto"/>
        <w:left w:val="none" w:sz="0" w:space="0" w:color="auto"/>
        <w:bottom w:val="none" w:sz="0" w:space="0" w:color="auto"/>
        <w:right w:val="none" w:sz="0" w:space="0" w:color="auto"/>
      </w:divBdr>
    </w:div>
    <w:div w:id="963120880">
      <w:bodyDiv w:val="1"/>
      <w:marLeft w:val="0"/>
      <w:marRight w:val="0"/>
      <w:marTop w:val="0"/>
      <w:marBottom w:val="0"/>
      <w:divBdr>
        <w:top w:val="none" w:sz="0" w:space="0" w:color="auto"/>
        <w:left w:val="none" w:sz="0" w:space="0" w:color="auto"/>
        <w:bottom w:val="none" w:sz="0" w:space="0" w:color="auto"/>
        <w:right w:val="none" w:sz="0" w:space="0" w:color="auto"/>
      </w:divBdr>
    </w:div>
    <w:div w:id="1081953257">
      <w:bodyDiv w:val="1"/>
      <w:marLeft w:val="0"/>
      <w:marRight w:val="0"/>
      <w:marTop w:val="0"/>
      <w:marBottom w:val="0"/>
      <w:divBdr>
        <w:top w:val="none" w:sz="0" w:space="0" w:color="auto"/>
        <w:left w:val="none" w:sz="0" w:space="0" w:color="auto"/>
        <w:bottom w:val="none" w:sz="0" w:space="0" w:color="auto"/>
        <w:right w:val="none" w:sz="0" w:space="0" w:color="auto"/>
      </w:divBdr>
    </w:div>
    <w:div w:id="1255868504">
      <w:bodyDiv w:val="1"/>
      <w:marLeft w:val="0"/>
      <w:marRight w:val="0"/>
      <w:marTop w:val="0"/>
      <w:marBottom w:val="0"/>
      <w:divBdr>
        <w:top w:val="none" w:sz="0" w:space="0" w:color="auto"/>
        <w:left w:val="none" w:sz="0" w:space="0" w:color="auto"/>
        <w:bottom w:val="none" w:sz="0" w:space="0" w:color="auto"/>
        <w:right w:val="none" w:sz="0" w:space="0" w:color="auto"/>
      </w:divBdr>
    </w:div>
    <w:div w:id="1515220771">
      <w:bodyDiv w:val="1"/>
      <w:marLeft w:val="0"/>
      <w:marRight w:val="0"/>
      <w:marTop w:val="0"/>
      <w:marBottom w:val="0"/>
      <w:divBdr>
        <w:top w:val="none" w:sz="0" w:space="0" w:color="auto"/>
        <w:left w:val="none" w:sz="0" w:space="0" w:color="auto"/>
        <w:bottom w:val="none" w:sz="0" w:space="0" w:color="auto"/>
        <w:right w:val="none" w:sz="0" w:space="0" w:color="auto"/>
      </w:divBdr>
    </w:div>
    <w:div w:id="17001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976</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Negrete Guajardo</dc:creator>
  <cp:lastModifiedBy>Jonathan Delgado Reyes</cp:lastModifiedBy>
  <cp:revision>3</cp:revision>
  <dcterms:created xsi:type="dcterms:W3CDTF">2018-08-29T15:25:00Z</dcterms:created>
  <dcterms:modified xsi:type="dcterms:W3CDTF">2018-08-29T15:49:00Z</dcterms:modified>
</cp:coreProperties>
</file>